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8DCD" w14:textId="7BF168D5" w:rsidR="005E038F" w:rsidRPr="00207357" w:rsidRDefault="005E038F" w:rsidP="00DB375C">
      <w:pPr>
        <w:rPr>
          <w:b/>
          <w:lang w:val="it-IT"/>
        </w:rPr>
      </w:pPr>
      <w:r w:rsidRPr="00D615DF">
        <w:rPr>
          <w:b/>
          <w:lang w:val="it-IT"/>
        </w:rPr>
        <w:t xml:space="preserve">Commissione </w:t>
      </w:r>
      <w:r w:rsidR="006A0BCE">
        <w:rPr>
          <w:b/>
          <w:lang w:val="it-IT"/>
        </w:rPr>
        <w:t xml:space="preserve">1 </w:t>
      </w:r>
      <w:r w:rsidR="00591C1B">
        <w:rPr>
          <w:b/>
          <w:lang w:val="it-IT"/>
        </w:rPr>
        <w:t xml:space="preserve">  </w:t>
      </w:r>
      <w:r w:rsidR="00675229">
        <w:rPr>
          <w:b/>
          <w:lang w:val="it-IT"/>
        </w:rPr>
        <w:t>Biotecnologie Mediche</w:t>
      </w:r>
      <w:r w:rsidRPr="00D615DF">
        <w:rPr>
          <w:b/>
          <w:lang w:val="it-IT"/>
        </w:rPr>
        <w:tab/>
        <w:t xml:space="preserve">   </w:t>
      </w:r>
      <w:r w:rsidR="0018763C">
        <w:rPr>
          <w:b/>
          <w:lang w:val="it-IT"/>
        </w:rPr>
        <w:t>27 luglio</w:t>
      </w:r>
      <w:r w:rsidR="00BC1F99">
        <w:rPr>
          <w:b/>
          <w:lang w:val="it-IT"/>
        </w:rPr>
        <w:t xml:space="preserve"> </w:t>
      </w:r>
      <w:r w:rsidR="00BC1F99" w:rsidRPr="00105AF1">
        <w:rPr>
          <w:b/>
          <w:lang w:val="it-IT"/>
        </w:rPr>
        <w:t>202</w:t>
      </w:r>
      <w:r w:rsidR="00591C1B">
        <w:rPr>
          <w:b/>
          <w:lang w:val="it-IT"/>
        </w:rPr>
        <w:t>3</w:t>
      </w:r>
      <w:r w:rsidRPr="00105AF1">
        <w:rPr>
          <w:b/>
          <w:lang w:val="it-IT"/>
        </w:rPr>
        <w:t xml:space="preserve">            </w:t>
      </w:r>
      <w:r w:rsidRPr="00207357">
        <w:rPr>
          <w:b/>
          <w:lang w:val="it-IT"/>
        </w:rPr>
        <w:t xml:space="preserve">ore </w:t>
      </w:r>
      <w:r w:rsidR="0018763C" w:rsidRPr="00207357">
        <w:rPr>
          <w:b/>
          <w:lang w:val="it-IT"/>
        </w:rPr>
        <w:t>9.30</w:t>
      </w:r>
      <w:r w:rsidRPr="00207357">
        <w:rPr>
          <w:b/>
          <w:lang w:val="it-IT"/>
        </w:rPr>
        <w:t xml:space="preserve">     </w:t>
      </w:r>
      <w:r w:rsidR="0093197D" w:rsidRPr="00207357">
        <w:rPr>
          <w:b/>
          <w:lang w:val="it-IT"/>
        </w:rPr>
        <w:t xml:space="preserve">Aula </w:t>
      </w:r>
      <w:r w:rsidR="00207357" w:rsidRPr="00207357">
        <w:rPr>
          <w:b/>
          <w:lang w:val="it-IT"/>
        </w:rPr>
        <w:t>A.1.6</w:t>
      </w:r>
    </w:p>
    <w:p w14:paraId="45E8EA2F" w14:textId="77777777" w:rsidR="005E038F" w:rsidRPr="00D615DF" w:rsidRDefault="005E038F" w:rsidP="005E038F">
      <w:pPr>
        <w:rPr>
          <w:b/>
          <w:lang w:val="it-IT"/>
        </w:rPr>
      </w:pPr>
    </w:p>
    <w:p w14:paraId="136CD875" w14:textId="77777777" w:rsidR="005E038F" w:rsidRPr="00D615DF" w:rsidRDefault="005E038F" w:rsidP="005E038F">
      <w:pPr>
        <w:rPr>
          <w:b/>
          <w:lang w:val="it-IT"/>
        </w:rPr>
      </w:pPr>
      <w:r w:rsidRPr="00D615DF">
        <w:rPr>
          <w:b/>
          <w:lang w:val="it-IT"/>
        </w:rPr>
        <w:t xml:space="preserve">Componenti: </w:t>
      </w:r>
    </w:p>
    <w:p w14:paraId="5B9682C3" w14:textId="27885987" w:rsidR="00060C9B" w:rsidRDefault="00C72245" w:rsidP="005E038F">
      <w:pPr>
        <w:rPr>
          <w:bCs/>
          <w:lang w:val="it-IT"/>
        </w:rPr>
      </w:pPr>
      <w:r>
        <w:rPr>
          <w:bCs/>
          <w:lang w:val="it-IT"/>
        </w:rPr>
        <w:t>Prof.ssa Maria Fiammetta Romano</w:t>
      </w:r>
      <w:r w:rsidRPr="006B469D">
        <w:rPr>
          <w:bCs/>
          <w:lang w:val="it-IT"/>
        </w:rPr>
        <w:t xml:space="preserve"> </w:t>
      </w:r>
      <w:r w:rsidR="00105AF1" w:rsidRPr="006B469D">
        <w:rPr>
          <w:bCs/>
          <w:lang w:val="it-IT"/>
        </w:rPr>
        <w:t>(Presidente</w:t>
      </w:r>
      <w:r w:rsidR="00105AF1" w:rsidRPr="007D60E0">
        <w:rPr>
          <w:bCs/>
          <w:lang w:val="it-IT"/>
        </w:rPr>
        <w:t>),</w:t>
      </w:r>
      <w:r w:rsidR="000B430C">
        <w:rPr>
          <w:bCs/>
          <w:lang w:val="it-IT"/>
        </w:rPr>
        <w:t xml:space="preserve"> </w:t>
      </w:r>
      <w:r w:rsidR="00060C9B">
        <w:rPr>
          <w:bCs/>
          <w:lang w:val="it-IT"/>
        </w:rPr>
        <w:t>Prof.</w:t>
      </w:r>
      <w:r w:rsidR="004F53D4">
        <w:rPr>
          <w:bCs/>
          <w:lang w:val="it-IT"/>
        </w:rPr>
        <w:t>ss</w:t>
      </w:r>
      <w:r w:rsidR="009B7155">
        <w:rPr>
          <w:bCs/>
          <w:lang w:val="it-IT"/>
        </w:rPr>
        <w:t>a</w:t>
      </w:r>
      <w:r w:rsidR="004F53D4">
        <w:rPr>
          <w:bCs/>
          <w:lang w:val="it-IT"/>
        </w:rPr>
        <w:t xml:space="preserve"> Giuseppina Minopoli,</w:t>
      </w:r>
      <w:r w:rsidR="00060C9B">
        <w:rPr>
          <w:bCs/>
          <w:lang w:val="it-IT"/>
        </w:rPr>
        <w:t xml:space="preserve"> </w:t>
      </w:r>
      <w:r w:rsidR="008E6C35">
        <w:rPr>
          <w:bCs/>
          <w:lang w:val="it-IT"/>
        </w:rPr>
        <w:t>Prof.</w:t>
      </w:r>
      <w:r w:rsidR="004F53D4">
        <w:rPr>
          <w:bCs/>
          <w:lang w:val="it-IT"/>
        </w:rPr>
        <w:t xml:space="preserve">ssa Eliana De Gregorio, </w:t>
      </w:r>
      <w:r w:rsidR="00060C9B">
        <w:rPr>
          <w:bCs/>
          <w:lang w:val="it-IT"/>
        </w:rPr>
        <w:t>Prof.</w:t>
      </w:r>
      <w:r w:rsidR="00023331">
        <w:rPr>
          <w:bCs/>
          <w:lang w:val="it-IT"/>
        </w:rPr>
        <w:t xml:space="preserve"> Emanuele Sasso</w:t>
      </w:r>
      <w:r w:rsidR="00060C9B">
        <w:rPr>
          <w:bCs/>
          <w:lang w:val="it-IT"/>
        </w:rPr>
        <w:t xml:space="preserve">, </w:t>
      </w:r>
      <w:r w:rsidRPr="007D60E0">
        <w:rPr>
          <w:bCs/>
          <w:lang w:val="it-IT"/>
        </w:rPr>
        <w:t>Prof.</w:t>
      </w:r>
      <w:r>
        <w:rPr>
          <w:bCs/>
          <w:lang w:val="it-IT"/>
        </w:rPr>
        <w:t xml:space="preserve"> </w:t>
      </w:r>
      <w:r w:rsidR="00023331">
        <w:rPr>
          <w:bCs/>
          <w:lang w:val="it-IT"/>
        </w:rPr>
        <w:t>Massimiliano Caiazzo</w:t>
      </w:r>
      <w:r>
        <w:rPr>
          <w:bCs/>
          <w:lang w:val="it-IT"/>
        </w:rPr>
        <w:t xml:space="preserve">, </w:t>
      </w:r>
      <w:r w:rsidR="008E6C35">
        <w:rPr>
          <w:bCs/>
          <w:lang w:val="it-IT"/>
        </w:rPr>
        <w:t>Prof.</w:t>
      </w:r>
      <w:r w:rsidR="00023331">
        <w:rPr>
          <w:bCs/>
          <w:lang w:val="it-IT"/>
        </w:rPr>
        <w:t xml:space="preserve">ssa Maria Pina Mollica, </w:t>
      </w:r>
      <w:r w:rsidR="004F7C46">
        <w:rPr>
          <w:bCs/>
          <w:lang w:val="it-IT"/>
        </w:rPr>
        <w:t xml:space="preserve">Prof. </w:t>
      </w:r>
      <w:r w:rsidR="00023331">
        <w:rPr>
          <w:bCs/>
          <w:lang w:val="it-IT"/>
        </w:rPr>
        <w:t>Roberto Bianco</w:t>
      </w:r>
      <w:r w:rsidR="00AF70C4">
        <w:rPr>
          <w:bCs/>
          <w:lang w:val="it-IT"/>
        </w:rPr>
        <w:t>, Prof.ssa Antonella Izzo</w:t>
      </w:r>
      <w:r w:rsidR="00023331">
        <w:rPr>
          <w:bCs/>
          <w:lang w:val="it-IT"/>
        </w:rPr>
        <w:t>.</w:t>
      </w:r>
    </w:p>
    <w:p w14:paraId="10229B86" w14:textId="77777777" w:rsidR="00A55D94" w:rsidRPr="004B5379" w:rsidRDefault="00A55D94" w:rsidP="005E038F">
      <w:pPr>
        <w:rPr>
          <w:b/>
          <w:bCs/>
          <w:lang w:val="it-IT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077"/>
        <w:gridCol w:w="1682"/>
        <w:gridCol w:w="3828"/>
        <w:gridCol w:w="2580"/>
      </w:tblGrid>
      <w:tr w:rsidR="004B5379" w:rsidRPr="00313849" w14:paraId="0077D321" w14:textId="77777777" w:rsidTr="00EC2B51">
        <w:trPr>
          <w:trHeight w:val="394"/>
          <w:tblHeader/>
        </w:trPr>
        <w:tc>
          <w:tcPr>
            <w:tcW w:w="95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EC63C" w14:textId="7A8F7DF5" w:rsidR="004B5379" w:rsidRPr="00AF70C4" w:rsidRDefault="004B5379" w:rsidP="005B26AC">
            <w:pPr>
              <w:rPr>
                <w:b/>
                <w:bCs/>
                <w:sz w:val="20"/>
                <w:szCs w:val="20"/>
                <w:lang w:val="it-IT"/>
              </w:rPr>
            </w:pPr>
            <w:r w:rsidRPr="00AF70C4">
              <w:rPr>
                <w:b/>
                <w:bCs/>
                <w:sz w:val="20"/>
                <w:szCs w:val="20"/>
                <w:lang w:val="it-IT"/>
              </w:rPr>
              <w:t>BIOTECNOLOGIE MEDICHE (N.O.)</w:t>
            </w:r>
            <w:r w:rsidR="00AF70C4" w:rsidRPr="00AF70C4">
              <w:rPr>
                <w:b/>
                <w:bCs/>
                <w:sz w:val="20"/>
                <w:szCs w:val="20"/>
                <w:lang w:val="it-IT"/>
              </w:rPr>
              <w:t xml:space="preserve"> a.a. 2022/2023</w:t>
            </w:r>
          </w:p>
        </w:tc>
      </w:tr>
      <w:tr w:rsidR="00105AF1" w:rsidRPr="00EA4AB6" w14:paraId="6CA2CA86" w14:textId="77777777" w:rsidTr="004B5379">
        <w:trPr>
          <w:trHeight w:val="394"/>
          <w:tblHeader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E67A7" w14:textId="77777777" w:rsidR="00105AF1" w:rsidRPr="00EA4AB6" w:rsidRDefault="00105AF1" w:rsidP="005B26AC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B68E2" w14:textId="77777777" w:rsidR="00105AF1" w:rsidRPr="00EA4AB6" w:rsidRDefault="00105AF1" w:rsidP="005B26AC">
            <w:pPr>
              <w:rPr>
                <w:b/>
                <w:sz w:val="20"/>
                <w:szCs w:val="20"/>
                <w:lang w:val="it-IT"/>
              </w:rPr>
            </w:pPr>
            <w:r w:rsidRPr="00EA4AB6">
              <w:rPr>
                <w:b/>
                <w:sz w:val="20"/>
                <w:szCs w:val="20"/>
                <w:lang w:val="it-IT"/>
              </w:rPr>
              <w:t>Matricola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37035" w14:textId="77777777" w:rsidR="00105AF1" w:rsidRPr="00EA4AB6" w:rsidRDefault="00105AF1" w:rsidP="005B26AC">
            <w:pPr>
              <w:rPr>
                <w:b/>
                <w:caps/>
                <w:sz w:val="20"/>
                <w:szCs w:val="20"/>
                <w:lang w:val="it-IT"/>
              </w:rPr>
            </w:pPr>
            <w:r w:rsidRPr="00EA4AB6">
              <w:rPr>
                <w:b/>
                <w:sz w:val="20"/>
                <w:szCs w:val="20"/>
                <w:lang w:val="it-IT"/>
              </w:rPr>
              <w:t>Cognome e Nome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46D61" w14:textId="77777777" w:rsidR="00105AF1" w:rsidRPr="00EA4AB6" w:rsidRDefault="00105AF1" w:rsidP="005B26AC">
            <w:pPr>
              <w:rPr>
                <w:b/>
                <w:sz w:val="20"/>
                <w:szCs w:val="20"/>
                <w:lang w:val="it-IT"/>
              </w:rPr>
            </w:pPr>
            <w:r w:rsidRPr="00EA4AB6">
              <w:rPr>
                <w:b/>
                <w:sz w:val="20"/>
                <w:szCs w:val="20"/>
                <w:lang w:val="it-IT"/>
              </w:rPr>
              <w:t>Titolo Tesi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5110E" w14:textId="77777777" w:rsidR="00105AF1" w:rsidRPr="00EA4AB6" w:rsidRDefault="00105AF1" w:rsidP="005B26AC">
            <w:pPr>
              <w:rPr>
                <w:b/>
                <w:sz w:val="20"/>
                <w:szCs w:val="20"/>
                <w:lang w:val="it-IT"/>
              </w:rPr>
            </w:pPr>
            <w:r w:rsidRPr="00EA4AB6">
              <w:rPr>
                <w:b/>
                <w:sz w:val="20"/>
                <w:szCs w:val="20"/>
                <w:lang w:val="it-IT"/>
              </w:rPr>
              <w:t>Relatore</w:t>
            </w:r>
          </w:p>
        </w:tc>
      </w:tr>
      <w:tr w:rsidR="004F53D4" w:rsidRPr="00EA4AB6" w14:paraId="01492727" w14:textId="77777777" w:rsidTr="004B5379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07070" w14:textId="77777777" w:rsidR="004F53D4" w:rsidRPr="00EA4AB6" w:rsidRDefault="004F53D4" w:rsidP="004F53D4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658F9" w14:textId="17B5F0B8" w:rsidR="004F53D4" w:rsidRPr="00EA4AB6" w:rsidRDefault="004F53D4" w:rsidP="004F53D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N79/1627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0713A" w14:textId="77777777" w:rsidR="004F53D4" w:rsidRPr="00EA4AB6" w:rsidRDefault="004F53D4" w:rsidP="004F53D4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TARALLO</w:t>
            </w:r>
          </w:p>
          <w:p w14:paraId="47399678" w14:textId="72648241" w:rsidR="004F53D4" w:rsidRPr="00EA4AB6" w:rsidRDefault="004F53D4" w:rsidP="004F53D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EVA LUNA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E41AE" w14:textId="2DE5E298" w:rsidR="004F53D4" w:rsidRPr="00EA4AB6" w:rsidRDefault="00CA5FFC" w:rsidP="004F53D4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EFFETTI DELL'OVERESPRESSIONE DELLA PROTEINA TAU SULLA RISPOSTA CELLULARE AL DANNO AL DNA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04D7D" w14:textId="77777777" w:rsidR="004F53D4" w:rsidRPr="00EA4AB6" w:rsidRDefault="004F53D4" w:rsidP="004F53D4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MINOPOLI</w:t>
            </w:r>
          </w:p>
          <w:p w14:paraId="0550B2DF" w14:textId="10B9906D" w:rsidR="004F53D4" w:rsidRPr="00EA4AB6" w:rsidRDefault="004F53D4" w:rsidP="004F53D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GIUSEPPINA</w:t>
            </w:r>
          </w:p>
        </w:tc>
      </w:tr>
      <w:tr w:rsidR="004F53D4" w:rsidRPr="00EA4AB6" w14:paraId="47A1481B" w14:textId="77777777" w:rsidTr="004B5379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A45A5" w14:textId="77777777" w:rsidR="004F53D4" w:rsidRPr="00EA4AB6" w:rsidRDefault="004F53D4" w:rsidP="004F53D4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EA7B4" w14:textId="39E65B2C" w:rsidR="004F53D4" w:rsidRPr="00EA4AB6" w:rsidRDefault="004F53D4" w:rsidP="004F53D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N79/1641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4794A" w14:textId="55447BF4" w:rsidR="004F53D4" w:rsidRPr="00EA4AB6" w:rsidRDefault="004F53D4" w:rsidP="004F53D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LOCURCIO VALERIA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DB7A4" w14:textId="364C2BCB" w:rsidR="004F53D4" w:rsidRPr="00EA4AB6" w:rsidRDefault="00CA5FFC" w:rsidP="004F53D4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 xml:space="preserve">PYED-1: NUOVA MOLECOLA IN GRADO DI SENSIBILIZZARE CEPPI DI </w:t>
            </w:r>
            <w:r w:rsidRPr="00EA4AB6">
              <w:rPr>
                <w:i/>
                <w:sz w:val="20"/>
                <w:szCs w:val="20"/>
                <w:lang w:val="it-IT"/>
              </w:rPr>
              <w:t>ACINETOBACTER BAUMANNII</w:t>
            </w:r>
            <w:r w:rsidRPr="00EA4AB6">
              <w:rPr>
                <w:sz w:val="20"/>
                <w:szCs w:val="20"/>
                <w:lang w:val="it-IT"/>
              </w:rPr>
              <w:t xml:space="preserve"> RESISTENTI ALLA COLISTINA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4E5CD" w14:textId="184596A7" w:rsidR="004F53D4" w:rsidRPr="00EA4AB6" w:rsidRDefault="004F53D4" w:rsidP="004F53D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DE GREGORIO ELIANA</w:t>
            </w:r>
          </w:p>
        </w:tc>
      </w:tr>
      <w:tr w:rsidR="00CA5FFC" w:rsidRPr="00EA4AB6" w14:paraId="647DE7D4" w14:textId="77777777" w:rsidTr="004B5379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E00FC" w14:textId="77777777" w:rsidR="00CA5FFC" w:rsidRPr="00EA4AB6" w:rsidRDefault="00CA5FFC" w:rsidP="00CA5FFC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89451" w14:textId="582EF7A7" w:rsidR="00CA5FFC" w:rsidRPr="00EA4AB6" w:rsidRDefault="00CA5FFC" w:rsidP="00CA5FFC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N79/1733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EE049" w14:textId="1CDFA2ED" w:rsidR="00CA5FFC" w:rsidRPr="00EA4AB6" w:rsidRDefault="00CA5FFC" w:rsidP="00CA5FFC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URZINI SIMONA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F29D5" w14:textId="58CB1B0A" w:rsidR="00CA5FFC" w:rsidRPr="00EA4AB6" w:rsidRDefault="00CA5FFC" w:rsidP="00CA5FFC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IL RUOLO DI FKBP51 NELL’ATTIVAZIONE DI AKT NEL MELANOMA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4BE00" w14:textId="4C6D931F" w:rsidR="00CA5FFC" w:rsidRPr="00EA4AB6" w:rsidRDefault="00CA5FFC" w:rsidP="00CA5FFC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ROMANO MARIA FIAMMETTA</w:t>
            </w:r>
          </w:p>
        </w:tc>
      </w:tr>
      <w:tr w:rsidR="00CA5FFC" w:rsidRPr="00EA4AB6" w14:paraId="4765DA25" w14:textId="77777777" w:rsidTr="004B5379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3AA26" w14:textId="77777777" w:rsidR="00CA5FFC" w:rsidRPr="00EA4AB6" w:rsidRDefault="00CA5FFC" w:rsidP="00CA5FFC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3507D" w14:textId="10C8A02D" w:rsidR="00CA5FFC" w:rsidRPr="00EA4AB6" w:rsidRDefault="00CA5FFC" w:rsidP="00CA5FFC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N79/1800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58D79" w14:textId="77777777" w:rsidR="00CA5FFC" w:rsidRPr="00EA4AB6" w:rsidRDefault="00CA5FFC" w:rsidP="00CA5FFC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SPATOCCO</w:t>
            </w:r>
          </w:p>
          <w:p w14:paraId="0CDE0C46" w14:textId="7F0164D2" w:rsidR="00CA5FFC" w:rsidRPr="00EA4AB6" w:rsidRDefault="00CA5FFC" w:rsidP="00CA5FFC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ILARIA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98F87" w14:textId="5867D2B4" w:rsidR="00CA5FFC" w:rsidRPr="00EA4AB6" w:rsidRDefault="00CA5FFC" w:rsidP="00CA5FFC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OTTIMIZZAZIONE DELLA TRADUCIBILITA' DI TRASCRITTI A RNA IN VITRO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4C108" w14:textId="77777777" w:rsidR="00CA5FFC" w:rsidRPr="00EA4AB6" w:rsidRDefault="00CA5FFC" w:rsidP="00CA5FFC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SASSO</w:t>
            </w:r>
          </w:p>
          <w:p w14:paraId="7093F133" w14:textId="18AE5582" w:rsidR="00CA5FFC" w:rsidRPr="00EA4AB6" w:rsidRDefault="00CA5FFC" w:rsidP="00CA5FFC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EMANUELE</w:t>
            </w:r>
          </w:p>
        </w:tc>
      </w:tr>
      <w:tr w:rsidR="00CA5FFC" w:rsidRPr="00EA4AB6" w14:paraId="354B8E58" w14:textId="77777777" w:rsidTr="004B5379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89D7" w14:textId="77777777" w:rsidR="00CA5FFC" w:rsidRPr="00EA4AB6" w:rsidRDefault="00CA5FFC" w:rsidP="00CA5FFC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FF01E" w14:textId="3C34F735" w:rsidR="00CA5FFC" w:rsidRPr="00EA4AB6" w:rsidRDefault="00CA5FFC" w:rsidP="00CA5FFC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N79/1833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BA835" w14:textId="56FC8AF6" w:rsidR="00CA5FFC" w:rsidRPr="00EA4AB6" w:rsidRDefault="00CA5FFC" w:rsidP="00CA5FFC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KOCI KRISTIAN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0D617" w14:textId="5D52F86F" w:rsidR="00CA5FFC" w:rsidRPr="00EA4AB6" w:rsidRDefault="00CA5FFC" w:rsidP="00CA5FFC">
            <w:pPr>
              <w:rPr>
                <w:sz w:val="20"/>
                <w:szCs w:val="20"/>
                <w:lang w:val="en-US"/>
              </w:rPr>
            </w:pPr>
            <w:r w:rsidRPr="00EA4AB6">
              <w:rPr>
                <w:sz w:val="20"/>
                <w:szCs w:val="20"/>
              </w:rPr>
              <w:t>GENERATION OF MOTOR NEURONS AS AN IN VITRO MODELING TOOL FOR PERIPHERAL NEUROPATHIES USING DIRECT REPROGRAMMING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20C37" w14:textId="14E2709D" w:rsidR="00CA5FFC" w:rsidRPr="00EA4AB6" w:rsidRDefault="00CA5FFC" w:rsidP="00CA5FFC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CAIAZZO MASSIMILIANO</w:t>
            </w:r>
          </w:p>
        </w:tc>
      </w:tr>
      <w:tr w:rsidR="00CA5FFC" w:rsidRPr="00313849" w14:paraId="52D7E560" w14:textId="77777777" w:rsidTr="004B5379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0C78E" w14:textId="77777777" w:rsidR="00CA5FFC" w:rsidRPr="00EA4AB6" w:rsidRDefault="00CA5FFC" w:rsidP="00CA5FFC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440E4" w14:textId="4E06F740" w:rsidR="00CA5FFC" w:rsidRPr="00EA4AB6" w:rsidRDefault="00CA5FFC" w:rsidP="00CA5FFC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N79/1838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A4E69" w14:textId="7C481F46" w:rsidR="00CA5FFC" w:rsidRPr="00EA4AB6" w:rsidRDefault="00CA5FFC" w:rsidP="00CA5FFC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BIANCO RITA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ED4FA" w14:textId="7F52B2E4" w:rsidR="00CA5FFC" w:rsidRPr="00EA4AB6" w:rsidRDefault="00CA5FFC" w:rsidP="00CA5FFC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LE ALTERAZIONI MITOCONDRIALI EPATICHE IN UN MODELLO MURINO DI DISORDINI DELLO SPETTRO AUTISTICO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C6AB4" w14:textId="77777777" w:rsidR="00CA5FFC" w:rsidRPr="00EA4AB6" w:rsidRDefault="00CA5FFC" w:rsidP="00CA5FFC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MOLLICA MARIA PINA</w:t>
            </w:r>
          </w:p>
          <w:p w14:paraId="5D065D52" w14:textId="77777777" w:rsidR="00CA5FFC" w:rsidRPr="00EA4AB6" w:rsidRDefault="00CA5FFC" w:rsidP="00CA5FFC">
            <w:pPr>
              <w:rPr>
                <w:b/>
                <w:bCs/>
                <w:sz w:val="20"/>
                <w:szCs w:val="20"/>
                <w:lang w:val="it-IT"/>
              </w:rPr>
            </w:pPr>
            <w:r w:rsidRPr="00EA4AB6">
              <w:rPr>
                <w:b/>
                <w:bCs/>
                <w:sz w:val="20"/>
                <w:szCs w:val="20"/>
                <w:lang w:val="it-IT"/>
              </w:rPr>
              <w:t>Relatore interno</w:t>
            </w:r>
          </w:p>
          <w:p w14:paraId="548D7BEC" w14:textId="5836FC23" w:rsidR="00CA5FFC" w:rsidRPr="00EA4AB6" w:rsidRDefault="00CA5FFC" w:rsidP="00CA5FFC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AMMENDOLA ROSARIO</w:t>
            </w:r>
          </w:p>
        </w:tc>
      </w:tr>
    </w:tbl>
    <w:p w14:paraId="63677880" w14:textId="77777777" w:rsidR="00232F45" w:rsidRPr="00810D89" w:rsidRDefault="00232F45">
      <w:pPr>
        <w:spacing w:after="160" w:line="259" w:lineRule="auto"/>
        <w:rPr>
          <w:b/>
          <w:lang w:val="it-IT"/>
        </w:rPr>
      </w:pPr>
    </w:p>
    <w:p w14:paraId="66410CB0" w14:textId="20E662DD" w:rsidR="008F7F79" w:rsidRDefault="008F7F79">
      <w:pPr>
        <w:spacing w:after="160" w:line="259" w:lineRule="auto"/>
        <w:rPr>
          <w:b/>
          <w:lang w:val="it-IT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077"/>
        <w:gridCol w:w="1682"/>
        <w:gridCol w:w="3828"/>
        <w:gridCol w:w="2580"/>
      </w:tblGrid>
      <w:tr w:rsidR="00AF70C4" w:rsidRPr="00AF70C4" w14:paraId="7CCE60F8" w14:textId="77777777" w:rsidTr="00785C7B">
        <w:trPr>
          <w:trHeight w:val="394"/>
          <w:tblHeader/>
        </w:trPr>
        <w:tc>
          <w:tcPr>
            <w:tcW w:w="95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2150C" w14:textId="4919E9FE" w:rsidR="00AF70C4" w:rsidRPr="00AF70C4" w:rsidRDefault="00AF70C4" w:rsidP="00785C7B">
            <w:pPr>
              <w:rPr>
                <w:b/>
                <w:bCs/>
                <w:sz w:val="20"/>
                <w:szCs w:val="20"/>
                <w:lang w:val="it-IT"/>
              </w:rPr>
            </w:pPr>
            <w:r w:rsidRPr="00AF70C4">
              <w:rPr>
                <w:b/>
                <w:bCs/>
                <w:sz w:val="20"/>
                <w:szCs w:val="20"/>
                <w:lang w:val="it-IT"/>
              </w:rPr>
              <w:t xml:space="preserve">BIOTECNOLOGIE MEDICHE 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(N.O.) </w:t>
            </w:r>
            <w:r w:rsidRPr="00AF70C4">
              <w:rPr>
                <w:b/>
                <w:bCs/>
                <w:sz w:val="20"/>
                <w:szCs w:val="20"/>
                <w:lang w:val="it-IT"/>
              </w:rPr>
              <w:t>Semestre aggiuntivo a.a. 2021/2022</w:t>
            </w:r>
          </w:p>
        </w:tc>
      </w:tr>
      <w:tr w:rsidR="00AF70C4" w:rsidRPr="00EA4AB6" w14:paraId="26C68F6B" w14:textId="77777777" w:rsidTr="00785C7B">
        <w:trPr>
          <w:trHeight w:val="394"/>
          <w:tblHeader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B14CA" w14:textId="77777777" w:rsidR="00AF70C4" w:rsidRPr="00EA4AB6" w:rsidRDefault="00AF70C4" w:rsidP="00785C7B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94540" w14:textId="77777777" w:rsidR="00AF70C4" w:rsidRPr="00EA4AB6" w:rsidRDefault="00AF70C4" w:rsidP="00785C7B">
            <w:pPr>
              <w:rPr>
                <w:b/>
                <w:sz w:val="20"/>
                <w:szCs w:val="20"/>
                <w:lang w:val="it-IT"/>
              </w:rPr>
            </w:pPr>
            <w:r w:rsidRPr="00EA4AB6">
              <w:rPr>
                <w:b/>
                <w:sz w:val="20"/>
                <w:szCs w:val="20"/>
                <w:lang w:val="it-IT"/>
              </w:rPr>
              <w:t>Matricola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2871C" w14:textId="77777777" w:rsidR="00AF70C4" w:rsidRPr="00EA4AB6" w:rsidRDefault="00AF70C4" w:rsidP="00785C7B">
            <w:pPr>
              <w:rPr>
                <w:b/>
                <w:caps/>
                <w:sz w:val="20"/>
                <w:szCs w:val="20"/>
                <w:lang w:val="it-IT"/>
              </w:rPr>
            </w:pPr>
            <w:r w:rsidRPr="00EA4AB6">
              <w:rPr>
                <w:b/>
                <w:sz w:val="20"/>
                <w:szCs w:val="20"/>
                <w:lang w:val="it-IT"/>
              </w:rPr>
              <w:t>Cognome e Nome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61584" w14:textId="77777777" w:rsidR="00AF70C4" w:rsidRPr="00EA4AB6" w:rsidRDefault="00AF70C4" w:rsidP="00785C7B">
            <w:pPr>
              <w:rPr>
                <w:b/>
                <w:sz w:val="20"/>
                <w:szCs w:val="20"/>
                <w:lang w:val="it-IT"/>
              </w:rPr>
            </w:pPr>
            <w:r w:rsidRPr="00EA4AB6">
              <w:rPr>
                <w:b/>
                <w:sz w:val="20"/>
                <w:szCs w:val="20"/>
                <w:lang w:val="it-IT"/>
              </w:rPr>
              <w:t>Titolo Tesi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4225A" w14:textId="77777777" w:rsidR="00AF70C4" w:rsidRPr="00EA4AB6" w:rsidRDefault="00AF70C4" w:rsidP="00785C7B">
            <w:pPr>
              <w:rPr>
                <w:b/>
                <w:sz w:val="20"/>
                <w:szCs w:val="20"/>
                <w:lang w:val="it-IT"/>
              </w:rPr>
            </w:pPr>
            <w:r w:rsidRPr="00EA4AB6">
              <w:rPr>
                <w:b/>
                <w:sz w:val="20"/>
                <w:szCs w:val="20"/>
                <w:lang w:val="it-IT"/>
              </w:rPr>
              <w:t>Relatore</w:t>
            </w:r>
          </w:p>
        </w:tc>
      </w:tr>
      <w:tr w:rsidR="00AF70C4" w:rsidRPr="0018763C" w14:paraId="3A2650E5" w14:textId="77777777" w:rsidTr="00785C7B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55B4C" w14:textId="77777777" w:rsidR="00AF70C4" w:rsidRPr="00EA4AB6" w:rsidRDefault="00AF70C4" w:rsidP="00AF70C4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C3D9C" w14:textId="77777777" w:rsidR="00AF70C4" w:rsidRPr="00EA4AB6" w:rsidRDefault="00AF70C4" w:rsidP="00785C7B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N79/1647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4830F" w14:textId="77777777" w:rsidR="00AF70C4" w:rsidRPr="00EA4AB6" w:rsidRDefault="00AF70C4" w:rsidP="00785C7B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ATTANASIO</w:t>
            </w:r>
          </w:p>
          <w:p w14:paraId="269493D1" w14:textId="77777777" w:rsidR="00AF70C4" w:rsidRPr="00EA4AB6" w:rsidRDefault="00AF70C4" w:rsidP="00785C7B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GIOVANNA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789B3" w14:textId="77777777" w:rsidR="00AF70C4" w:rsidRPr="00EA4AB6" w:rsidRDefault="00AF70C4" w:rsidP="00785C7B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 xml:space="preserve">LA RESISTENZA FARMACOLOGICA ALLA COMBINAZIONE DI ENDOCRINOTERAPIA ED INIBITORI Cdk4/6 </w:t>
            </w:r>
            <w:proofErr w:type="gramStart"/>
            <w:r w:rsidRPr="00EA4AB6">
              <w:rPr>
                <w:sz w:val="20"/>
                <w:szCs w:val="20"/>
                <w:lang w:val="it-IT"/>
              </w:rPr>
              <w:t>E'</w:t>
            </w:r>
            <w:proofErr w:type="gramEnd"/>
            <w:r w:rsidRPr="00EA4AB6">
              <w:rPr>
                <w:sz w:val="20"/>
                <w:szCs w:val="20"/>
                <w:lang w:val="it-IT"/>
              </w:rPr>
              <w:t xml:space="preserve"> MEDIATA DALL'ATTIVAZIONE DI Pak1 NEL CARCINOMA DELLA MAMMELLA ER+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A6A86" w14:textId="77777777" w:rsidR="00AF70C4" w:rsidRPr="00EA4AB6" w:rsidRDefault="00AF70C4" w:rsidP="00785C7B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BIANCO</w:t>
            </w:r>
          </w:p>
          <w:p w14:paraId="20856FFF" w14:textId="77777777" w:rsidR="00AF70C4" w:rsidRPr="000B720A" w:rsidRDefault="00AF70C4" w:rsidP="00785C7B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ROBERTO</w:t>
            </w:r>
          </w:p>
        </w:tc>
      </w:tr>
      <w:tr w:rsidR="00AF70C4" w:rsidRPr="0018763C" w14:paraId="42C0A0F8" w14:textId="77777777" w:rsidTr="00785C7B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A090F" w14:textId="77777777" w:rsidR="00AF70C4" w:rsidRPr="00EA4AB6" w:rsidRDefault="00AF70C4" w:rsidP="00AF70C4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A4EDB" w14:textId="77C2D40E" w:rsidR="00AF70C4" w:rsidRPr="00EA4AB6" w:rsidRDefault="00AF70C4" w:rsidP="00AF70C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N79/1692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E0BAF" w14:textId="77777777" w:rsidR="00AF70C4" w:rsidRPr="00EA4AB6" w:rsidRDefault="00AF70C4" w:rsidP="00AF70C4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D’ARIANO</w:t>
            </w:r>
          </w:p>
          <w:p w14:paraId="6DEFE931" w14:textId="3522EFF2" w:rsidR="00AF70C4" w:rsidRPr="00EA4AB6" w:rsidRDefault="00AF70C4" w:rsidP="00AF70C4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MORENA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20180" w14:textId="185BF9AC" w:rsidR="00AF70C4" w:rsidRPr="00EA4AB6" w:rsidRDefault="00AF70C4" w:rsidP="00AF70C4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I FIBROBLASTI FETALI CON TRISOMIA DEL CROMOSOMA 21 MOSTRANO UN DEFICIT DEL CONTROLLO DI QUALITA' MITOCONDRIALE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5FE66" w14:textId="77777777" w:rsidR="00AF70C4" w:rsidRPr="00EA4AB6" w:rsidRDefault="00AF70C4" w:rsidP="00AF70C4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IZZO</w:t>
            </w:r>
          </w:p>
          <w:p w14:paraId="3E90595A" w14:textId="7E7D4A65" w:rsidR="00AF70C4" w:rsidRPr="00EA4AB6" w:rsidRDefault="00AF70C4" w:rsidP="00AF70C4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ANTONELLA</w:t>
            </w:r>
          </w:p>
        </w:tc>
      </w:tr>
    </w:tbl>
    <w:p w14:paraId="4043DE39" w14:textId="2013B788" w:rsidR="008F7F79" w:rsidRDefault="008F7F79">
      <w:pPr>
        <w:spacing w:after="160" w:line="259" w:lineRule="auto"/>
        <w:rPr>
          <w:b/>
          <w:lang w:val="it-IT"/>
        </w:rPr>
      </w:pPr>
    </w:p>
    <w:p w14:paraId="1D0241C0" w14:textId="77777777" w:rsidR="004F53D4" w:rsidRDefault="004F53D4">
      <w:pPr>
        <w:spacing w:after="160" w:line="259" w:lineRule="auto"/>
        <w:rPr>
          <w:b/>
          <w:lang w:val="it-IT"/>
        </w:rPr>
      </w:pPr>
    </w:p>
    <w:p w14:paraId="11711A26" w14:textId="77777777" w:rsidR="004F53D4" w:rsidRDefault="004F53D4">
      <w:pPr>
        <w:spacing w:after="160" w:line="259" w:lineRule="auto"/>
        <w:rPr>
          <w:b/>
          <w:lang w:val="it-IT"/>
        </w:rPr>
      </w:pPr>
    </w:p>
    <w:p w14:paraId="5C60F066" w14:textId="77777777" w:rsidR="004F53D4" w:rsidRDefault="004F53D4" w:rsidP="004F53D4">
      <w:pPr>
        <w:rPr>
          <w:b/>
          <w:lang w:val="it-IT"/>
        </w:rPr>
      </w:pPr>
    </w:p>
    <w:p w14:paraId="4DB10AFB" w14:textId="77777777" w:rsidR="004F53D4" w:rsidRDefault="004F53D4" w:rsidP="004F53D4">
      <w:pPr>
        <w:rPr>
          <w:b/>
          <w:lang w:val="it-IT"/>
        </w:rPr>
      </w:pPr>
    </w:p>
    <w:p w14:paraId="225A1BC3" w14:textId="21E99CF8" w:rsidR="004F53D4" w:rsidRPr="00D615DF" w:rsidRDefault="004F53D4" w:rsidP="004F53D4">
      <w:pPr>
        <w:rPr>
          <w:b/>
          <w:lang w:val="it-IT"/>
        </w:rPr>
      </w:pPr>
      <w:r w:rsidRPr="00D615DF">
        <w:rPr>
          <w:b/>
          <w:lang w:val="it-IT"/>
        </w:rPr>
        <w:lastRenderedPageBreak/>
        <w:t xml:space="preserve">Commissione </w:t>
      </w:r>
      <w:r>
        <w:rPr>
          <w:b/>
          <w:lang w:val="it-IT"/>
        </w:rPr>
        <w:t>2   Biotecnologie Mediche</w:t>
      </w:r>
      <w:r w:rsidRPr="00D615DF">
        <w:rPr>
          <w:b/>
          <w:lang w:val="it-IT"/>
        </w:rPr>
        <w:tab/>
        <w:t xml:space="preserve">   </w:t>
      </w:r>
      <w:r>
        <w:rPr>
          <w:b/>
          <w:lang w:val="it-IT"/>
        </w:rPr>
        <w:t xml:space="preserve">27 luglio </w:t>
      </w:r>
      <w:r w:rsidRPr="00105AF1">
        <w:rPr>
          <w:b/>
          <w:lang w:val="it-IT"/>
        </w:rPr>
        <w:t>202</w:t>
      </w:r>
      <w:r>
        <w:rPr>
          <w:b/>
          <w:lang w:val="it-IT"/>
        </w:rPr>
        <w:t>3</w:t>
      </w:r>
      <w:r w:rsidRPr="00105AF1">
        <w:rPr>
          <w:b/>
          <w:lang w:val="it-IT"/>
        </w:rPr>
        <w:t xml:space="preserve">            </w:t>
      </w:r>
      <w:r w:rsidRPr="00207357">
        <w:rPr>
          <w:b/>
          <w:lang w:val="it-IT"/>
        </w:rPr>
        <w:t xml:space="preserve">ore 9.30     Aula </w:t>
      </w:r>
      <w:r w:rsidR="00207357" w:rsidRPr="00207357">
        <w:rPr>
          <w:b/>
          <w:lang w:val="it-IT"/>
        </w:rPr>
        <w:t>A.1.7</w:t>
      </w:r>
    </w:p>
    <w:p w14:paraId="75E7C521" w14:textId="77777777" w:rsidR="004F53D4" w:rsidRPr="00D615DF" w:rsidRDefault="004F53D4" w:rsidP="004F53D4">
      <w:pPr>
        <w:rPr>
          <w:b/>
          <w:lang w:val="it-IT"/>
        </w:rPr>
      </w:pPr>
    </w:p>
    <w:p w14:paraId="57827328" w14:textId="77777777" w:rsidR="004F53D4" w:rsidRPr="00D615DF" w:rsidRDefault="004F53D4" w:rsidP="004F53D4">
      <w:pPr>
        <w:rPr>
          <w:b/>
          <w:lang w:val="it-IT"/>
        </w:rPr>
      </w:pPr>
      <w:r w:rsidRPr="00D615DF">
        <w:rPr>
          <w:b/>
          <w:lang w:val="it-IT"/>
        </w:rPr>
        <w:t xml:space="preserve">Componenti: </w:t>
      </w:r>
    </w:p>
    <w:p w14:paraId="42889C39" w14:textId="1DEB6210" w:rsidR="004F53D4" w:rsidRDefault="004F53D4" w:rsidP="004F53D4">
      <w:pPr>
        <w:rPr>
          <w:bCs/>
          <w:lang w:val="it-IT"/>
        </w:rPr>
      </w:pPr>
      <w:r>
        <w:rPr>
          <w:bCs/>
          <w:lang w:val="it-IT"/>
        </w:rPr>
        <w:t xml:space="preserve">Prof.ssa </w:t>
      </w:r>
      <w:r w:rsidR="0087262A">
        <w:rPr>
          <w:bCs/>
          <w:lang w:val="it-IT"/>
        </w:rPr>
        <w:t>Rosa Marina Melillo</w:t>
      </w:r>
      <w:r w:rsidRPr="006B469D">
        <w:rPr>
          <w:bCs/>
          <w:lang w:val="it-IT"/>
        </w:rPr>
        <w:t xml:space="preserve"> (Presidente</w:t>
      </w:r>
      <w:r w:rsidRPr="007D60E0">
        <w:rPr>
          <w:bCs/>
          <w:lang w:val="it-IT"/>
        </w:rPr>
        <w:t>),</w:t>
      </w:r>
      <w:r>
        <w:rPr>
          <w:bCs/>
          <w:lang w:val="it-IT"/>
        </w:rPr>
        <w:t xml:space="preserve"> Prof.</w:t>
      </w:r>
      <w:r w:rsidR="0087262A">
        <w:rPr>
          <w:bCs/>
          <w:lang w:val="it-IT"/>
        </w:rPr>
        <w:t>ssa Stefania Staibano</w:t>
      </w:r>
      <w:r>
        <w:rPr>
          <w:bCs/>
          <w:lang w:val="it-IT"/>
        </w:rPr>
        <w:t>, Prof.</w:t>
      </w:r>
      <w:r w:rsidR="0087262A">
        <w:rPr>
          <w:bCs/>
          <w:lang w:val="it-IT"/>
        </w:rPr>
        <w:t>ssa Maria Antonietta De Matteis</w:t>
      </w:r>
      <w:r>
        <w:rPr>
          <w:bCs/>
          <w:lang w:val="it-IT"/>
        </w:rPr>
        <w:t xml:space="preserve">, </w:t>
      </w:r>
      <w:r w:rsidR="00AF70C4">
        <w:rPr>
          <w:bCs/>
          <w:lang w:val="it-IT"/>
        </w:rPr>
        <w:t xml:space="preserve">Prof. Mario Galgani, </w:t>
      </w:r>
      <w:r w:rsidR="00E64AC0">
        <w:rPr>
          <w:bCs/>
          <w:lang w:val="it-IT"/>
        </w:rPr>
        <w:t xml:space="preserve">Prof.ssa Maria Rosaria Galdiero, </w:t>
      </w:r>
      <w:r w:rsidRPr="007D60E0">
        <w:rPr>
          <w:bCs/>
          <w:lang w:val="it-IT"/>
        </w:rPr>
        <w:t>Prof.</w:t>
      </w:r>
      <w:r>
        <w:rPr>
          <w:bCs/>
          <w:lang w:val="it-IT"/>
        </w:rPr>
        <w:t xml:space="preserve"> </w:t>
      </w:r>
      <w:r w:rsidR="0087262A">
        <w:rPr>
          <w:bCs/>
          <w:lang w:val="it-IT"/>
        </w:rPr>
        <w:t>Pasquale Molinaro</w:t>
      </w:r>
      <w:r>
        <w:rPr>
          <w:bCs/>
          <w:lang w:val="it-IT"/>
        </w:rPr>
        <w:t xml:space="preserve">, </w:t>
      </w:r>
      <w:r w:rsidR="0087262A">
        <w:rPr>
          <w:bCs/>
          <w:lang w:val="it-IT"/>
        </w:rPr>
        <w:t xml:space="preserve">Prof. Giuseppe Pignataro, </w:t>
      </w:r>
      <w:r>
        <w:rPr>
          <w:bCs/>
          <w:lang w:val="it-IT"/>
        </w:rPr>
        <w:t xml:space="preserve">Prof. </w:t>
      </w:r>
      <w:r w:rsidR="0087262A">
        <w:rPr>
          <w:bCs/>
          <w:lang w:val="it-IT"/>
        </w:rPr>
        <w:t>Pietro</w:t>
      </w:r>
      <w:r>
        <w:rPr>
          <w:bCs/>
          <w:lang w:val="it-IT"/>
        </w:rPr>
        <w:t xml:space="preserve"> Formisano.</w:t>
      </w:r>
    </w:p>
    <w:p w14:paraId="0DDE169E" w14:textId="77777777" w:rsidR="004F53D4" w:rsidRDefault="004F53D4" w:rsidP="004F53D4">
      <w:pPr>
        <w:rPr>
          <w:b/>
          <w:lang w:val="it-IT"/>
        </w:rPr>
      </w:pPr>
    </w:p>
    <w:p w14:paraId="1C16720F" w14:textId="7BEB6344" w:rsidR="004F53D4" w:rsidRPr="0094754A" w:rsidRDefault="004F53D4" w:rsidP="004F53D4">
      <w:pPr>
        <w:rPr>
          <w:bCs/>
          <w:lang w:val="it-IT"/>
        </w:rPr>
      </w:pPr>
      <w:r w:rsidRPr="0028212B">
        <w:rPr>
          <w:b/>
          <w:lang w:val="it-IT"/>
        </w:rPr>
        <w:t>Ospit</w:t>
      </w:r>
      <w:r>
        <w:rPr>
          <w:b/>
          <w:lang w:val="it-IT"/>
        </w:rPr>
        <w:t>i</w:t>
      </w:r>
      <w:r w:rsidRPr="0028212B">
        <w:rPr>
          <w:b/>
          <w:lang w:val="it-IT"/>
        </w:rPr>
        <w:t>:</w:t>
      </w:r>
      <w:r>
        <w:rPr>
          <w:b/>
          <w:lang w:val="it-IT"/>
        </w:rPr>
        <w:t xml:space="preserve"> </w:t>
      </w:r>
      <w:r w:rsidRPr="00060C9B">
        <w:rPr>
          <w:bCs/>
          <w:lang w:val="it-IT"/>
        </w:rPr>
        <w:t>Dott.</w:t>
      </w:r>
      <w:r w:rsidR="0087262A">
        <w:rPr>
          <w:bCs/>
          <w:lang w:val="it-IT"/>
        </w:rPr>
        <w:t xml:space="preserve"> Nicola Normanno</w:t>
      </w:r>
      <w:r>
        <w:rPr>
          <w:bCs/>
          <w:lang w:val="it-IT"/>
        </w:rPr>
        <w:t>.</w:t>
      </w:r>
    </w:p>
    <w:p w14:paraId="242267F1" w14:textId="77777777" w:rsidR="004F53D4" w:rsidRPr="004B5379" w:rsidRDefault="004F53D4" w:rsidP="004F53D4">
      <w:pPr>
        <w:rPr>
          <w:b/>
          <w:bCs/>
          <w:lang w:val="it-IT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077"/>
        <w:gridCol w:w="1682"/>
        <w:gridCol w:w="3828"/>
        <w:gridCol w:w="2580"/>
      </w:tblGrid>
      <w:tr w:rsidR="004F53D4" w:rsidRPr="00313849" w14:paraId="5BAC49E2" w14:textId="77777777" w:rsidTr="008B55E8">
        <w:trPr>
          <w:trHeight w:val="394"/>
          <w:tblHeader/>
        </w:trPr>
        <w:tc>
          <w:tcPr>
            <w:tcW w:w="95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A4EC2" w14:textId="5A6E0CC6" w:rsidR="004F53D4" w:rsidRPr="00EA4AB6" w:rsidRDefault="004F53D4" w:rsidP="008B55E8">
            <w:pPr>
              <w:rPr>
                <w:b/>
                <w:bCs/>
                <w:sz w:val="20"/>
                <w:szCs w:val="20"/>
                <w:lang w:val="it-IT"/>
              </w:rPr>
            </w:pPr>
            <w:r w:rsidRPr="00AF70C4">
              <w:rPr>
                <w:b/>
                <w:bCs/>
                <w:sz w:val="20"/>
                <w:szCs w:val="20"/>
                <w:lang w:val="it-IT"/>
              </w:rPr>
              <w:t>BIOTECNOLOGIE MEDICHE (N.O.)</w:t>
            </w:r>
            <w:r w:rsidR="00AF70C4" w:rsidRPr="00AF70C4">
              <w:rPr>
                <w:b/>
                <w:bCs/>
                <w:sz w:val="20"/>
                <w:szCs w:val="20"/>
                <w:lang w:val="it-IT"/>
              </w:rPr>
              <w:t xml:space="preserve"> a.a. 2022/2023</w:t>
            </w:r>
          </w:p>
        </w:tc>
      </w:tr>
      <w:tr w:rsidR="004F53D4" w:rsidRPr="00EA4AB6" w14:paraId="2B6A81FB" w14:textId="77777777" w:rsidTr="008B55E8">
        <w:trPr>
          <w:trHeight w:val="394"/>
          <w:tblHeader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B4208" w14:textId="77777777" w:rsidR="004F53D4" w:rsidRPr="00EA4AB6" w:rsidRDefault="004F53D4" w:rsidP="008B55E8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1326F" w14:textId="77777777" w:rsidR="004F53D4" w:rsidRPr="00EA4AB6" w:rsidRDefault="004F53D4" w:rsidP="008B55E8">
            <w:pPr>
              <w:rPr>
                <w:b/>
                <w:sz w:val="20"/>
                <w:szCs w:val="20"/>
                <w:lang w:val="it-IT"/>
              </w:rPr>
            </w:pPr>
            <w:r w:rsidRPr="00EA4AB6">
              <w:rPr>
                <w:b/>
                <w:sz w:val="20"/>
                <w:szCs w:val="20"/>
                <w:lang w:val="it-IT"/>
              </w:rPr>
              <w:t>Matricola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873CF" w14:textId="77777777" w:rsidR="004F53D4" w:rsidRPr="00EA4AB6" w:rsidRDefault="004F53D4" w:rsidP="008B55E8">
            <w:pPr>
              <w:rPr>
                <w:b/>
                <w:caps/>
                <w:sz w:val="20"/>
                <w:szCs w:val="20"/>
                <w:lang w:val="it-IT"/>
              </w:rPr>
            </w:pPr>
            <w:r w:rsidRPr="00EA4AB6">
              <w:rPr>
                <w:b/>
                <w:sz w:val="20"/>
                <w:szCs w:val="20"/>
                <w:lang w:val="it-IT"/>
              </w:rPr>
              <w:t>Cognome e Nome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FC1D6" w14:textId="77777777" w:rsidR="004F53D4" w:rsidRPr="00EA4AB6" w:rsidRDefault="004F53D4" w:rsidP="008B55E8">
            <w:pPr>
              <w:rPr>
                <w:b/>
                <w:sz w:val="20"/>
                <w:szCs w:val="20"/>
                <w:lang w:val="it-IT"/>
              </w:rPr>
            </w:pPr>
            <w:r w:rsidRPr="00EA4AB6">
              <w:rPr>
                <w:b/>
                <w:sz w:val="20"/>
                <w:szCs w:val="20"/>
                <w:lang w:val="it-IT"/>
              </w:rPr>
              <w:t>Titolo Tesi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C0F79" w14:textId="77777777" w:rsidR="004F53D4" w:rsidRPr="00EA4AB6" w:rsidRDefault="004F53D4" w:rsidP="008B55E8">
            <w:pPr>
              <w:rPr>
                <w:b/>
                <w:sz w:val="20"/>
                <w:szCs w:val="20"/>
                <w:lang w:val="it-IT"/>
              </w:rPr>
            </w:pPr>
            <w:r w:rsidRPr="00EA4AB6">
              <w:rPr>
                <w:b/>
                <w:sz w:val="20"/>
                <w:szCs w:val="20"/>
                <w:lang w:val="it-IT"/>
              </w:rPr>
              <w:t>Relatore</w:t>
            </w:r>
          </w:p>
        </w:tc>
      </w:tr>
      <w:tr w:rsidR="004F53D4" w:rsidRPr="00EA4AB6" w14:paraId="02EF6216" w14:textId="77777777" w:rsidTr="008B55E8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938AD" w14:textId="77777777" w:rsidR="004F53D4" w:rsidRPr="00EA4AB6" w:rsidRDefault="004F53D4" w:rsidP="004F53D4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00B0E" w14:textId="4B0091D6" w:rsidR="004F53D4" w:rsidRPr="00EA4AB6" w:rsidRDefault="004F53D4" w:rsidP="004F53D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N79/1614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435B5" w14:textId="6FE794C2" w:rsidR="004F53D4" w:rsidRPr="00EA4AB6" w:rsidRDefault="004F53D4" w:rsidP="004F53D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FOSCARINO RITA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D3FEA" w14:textId="42263F81" w:rsidR="004F53D4" w:rsidRPr="00EA4AB6" w:rsidRDefault="00CA5FFC" w:rsidP="004F53D4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NUOVI MODELLI DI PREVISIONE DELLO STATUS HPV NEI CARCINOMI SQUAMOSI DELL’OROFARINGE.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007FE" w14:textId="76754283" w:rsidR="004F53D4" w:rsidRPr="00EA4AB6" w:rsidRDefault="004F53D4" w:rsidP="004F53D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STAIBANO STEFANIA</w:t>
            </w:r>
          </w:p>
        </w:tc>
      </w:tr>
      <w:tr w:rsidR="004F53D4" w:rsidRPr="00313849" w14:paraId="389FF6A9" w14:textId="77777777" w:rsidTr="008B55E8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28C0F" w14:textId="77777777" w:rsidR="004F53D4" w:rsidRPr="00EA4AB6" w:rsidRDefault="004F53D4" w:rsidP="004F53D4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3D96A" w14:textId="0B85840B" w:rsidR="004F53D4" w:rsidRPr="00EA4AB6" w:rsidRDefault="004F53D4" w:rsidP="004F53D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N79/1616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75591" w14:textId="77777777" w:rsidR="004F53D4" w:rsidRPr="00EA4AB6" w:rsidRDefault="004F53D4" w:rsidP="004F53D4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VITULANO</w:t>
            </w:r>
          </w:p>
          <w:p w14:paraId="37EE5F05" w14:textId="2C0A5EAA" w:rsidR="004F53D4" w:rsidRPr="00EA4AB6" w:rsidRDefault="004F53D4" w:rsidP="004F53D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VALENTINA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026EC" w14:textId="6CC9BD2F" w:rsidR="004F53D4" w:rsidRPr="00EA4AB6" w:rsidRDefault="00CA5FFC" w:rsidP="004F53D4">
            <w:pPr>
              <w:rPr>
                <w:sz w:val="20"/>
                <w:szCs w:val="20"/>
                <w:lang w:val="en-US"/>
              </w:rPr>
            </w:pPr>
            <w:r w:rsidRPr="00EA4AB6">
              <w:rPr>
                <w:sz w:val="20"/>
                <w:szCs w:val="20"/>
              </w:rPr>
              <w:t>EVALUATION OF HOMOLOGOUS RECOMBINATION DEFICIENCY IN OVARIAN CANCER PATIENTS WITH A TARGETED SEQUENCING APPROACH USING A COMPREHENSIVE GENOMIC PROFILING PANEL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51CDE" w14:textId="77777777" w:rsidR="004F53D4" w:rsidRPr="00AF70C4" w:rsidRDefault="004F53D4" w:rsidP="004F53D4">
            <w:pPr>
              <w:rPr>
                <w:sz w:val="20"/>
                <w:szCs w:val="20"/>
                <w:lang w:val="it-IT"/>
              </w:rPr>
            </w:pPr>
            <w:r w:rsidRPr="00AF70C4">
              <w:rPr>
                <w:sz w:val="20"/>
                <w:szCs w:val="20"/>
                <w:lang w:val="it-IT"/>
              </w:rPr>
              <w:t>NORMANNO</w:t>
            </w:r>
          </w:p>
          <w:p w14:paraId="7C111955" w14:textId="77777777" w:rsidR="004F53D4" w:rsidRPr="00AF70C4" w:rsidRDefault="004F53D4" w:rsidP="004F53D4">
            <w:pPr>
              <w:rPr>
                <w:sz w:val="20"/>
                <w:szCs w:val="20"/>
                <w:lang w:val="it-IT"/>
              </w:rPr>
            </w:pPr>
            <w:r w:rsidRPr="00AF70C4">
              <w:rPr>
                <w:sz w:val="20"/>
                <w:szCs w:val="20"/>
                <w:lang w:val="it-IT"/>
              </w:rPr>
              <w:t>NICOLA</w:t>
            </w:r>
          </w:p>
          <w:p w14:paraId="733A10D2" w14:textId="77777777" w:rsidR="004F53D4" w:rsidRPr="00EA4AB6" w:rsidRDefault="004F53D4" w:rsidP="004F53D4">
            <w:pPr>
              <w:rPr>
                <w:b/>
                <w:sz w:val="20"/>
                <w:szCs w:val="20"/>
                <w:lang w:val="it-IT"/>
              </w:rPr>
            </w:pPr>
            <w:r w:rsidRPr="00EA4AB6">
              <w:rPr>
                <w:b/>
                <w:sz w:val="20"/>
                <w:szCs w:val="20"/>
                <w:lang w:val="it-IT"/>
              </w:rPr>
              <w:t>Relatore Interno</w:t>
            </w:r>
          </w:p>
          <w:p w14:paraId="2CD9BFCD" w14:textId="15A42B33" w:rsidR="004F53D4" w:rsidRPr="00EA4AB6" w:rsidRDefault="004F53D4" w:rsidP="004F53D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DE MATTEIS MARIA ANTONIETTA</w:t>
            </w:r>
          </w:p>
        </w:tc>
      </w:tr>
      <w:tr w:rsidR="00AF70C4" w:rsidRPr="00EA4AB6" w14:paraId="7F3553C7" w14:textId="77777777" w:rsidTr="008B55E8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50454" w14:textId="77777777" w:rsidR="00AF70C4" w:rsidRPr="00EA4AB6" w:rsidRDefault="00AF70C4" w:rsidP="00AF70C4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3BB4B" w14:textId="3CC5E1A4" w:rsidR="00AF70C4" w:rsidRPr="00EA4AB6" w:rsidRDefault="00AF70C4" w:rsidP="00AF70C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N79/1718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50F9A" w14:textId="0E6E17EA" w:rsidR="00AF70C4" w:rsidRPr="00EA4AB6" w:rsidRDefault="00AF70C4" w:rsidP="00AF70C4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SAVARESE BEATRICE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45B3D" w14:textId="30981C7D" w:rsidR="00AF70C4" w:rsidRPr="00AF70C4" w:rsidRDefault="00AF70C4" w:rsidP="00AF70C4">
            <w:pPr>
              <w:rPr>
                <w:sz w:val="20"/>
                <w:szCs w:val="20"/>
                <w:lang w:val="en-US"/>
              </w:rPr>
            </w:pPr>
            <w:r w:rsidRPr="00EA4AB6">
              <w:rPr>
                <w:sz w:val="20"/>
                <w:szCs w:val="20"/>
              </w:rPr>
              <w:t>N6 – ISOPENTENYLADENOSINE INHIBITS THE AEROBIC GLYCOLYSIS IN GLIOMA CELLS BY TARGETING THE PKM2 EXPRESSION AND ACTIVITY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D1A43" w14:textId="5689AEE4" w:rsidR="00AF70C4" w:rsidRPr="00EA4AB6" w:rsidRDefault="00AF70C4" w:rsidP="00AF70C4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BIFULCO MAURIZIO</w:t>
            </w:r>
          </w:p>
        </w:tc>
      </w:tr>
      <w:tr w:rsidR="00AF70C4" w:rsidRPr="00EA4AB6" w14:paraId="56E69F0D" w14:textId="77777777" w:rsidTr="008B55E8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68D67" w14:textId="77777777" w:rsidR="00AF70C4" w:rsidRPr="00EA4AB6" w:rsidRDefault="00AF70C4" w:rsidP="00AF70C4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BAAB8" w14:textId="1786D309" w:rsidR="00AF70C4" w:rsidRPr="00EA4AB6" w:rsidRDefault="00AF70C4" w:rsidP="00AF70C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N79/1721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AC954" w14:textId="77777777" w:rsidR="00AF70C4" w:rsidRPr="00EA4AB6" w:rsidRDefault="00AF70C4" w:rsidP="00AF70C4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DI GUIDA</w:t>
            </w:r>
          </w:p>
          <w:p w14:paraId="7FF0C985" w14:textId="77EA52CF" w:rsidR="00AF70C4" w:rsidRPr="00EA4AB6" w:rsidRDefault="00AF70C4" w:rsidP="00AF70C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GIOVANNI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FEE46" w14:textId="72AEC504" w:rsidR="00AF70C4" w:rsidRPr="00EA4AB6" w:rsidRDefault="00AF70C4" w:rsidP="00AF70C4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ANALISI DEI CARCINOMI DELL'OROFARINGE HPV RELATI MEDIANTE APPROCCI NON SUPERVISIONATI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730CD" w14:textId="77777777" w:rsidR="00AF70C4" w:rsidRPr="00EA4AB6" w:rsidRDefault="00AF70C4" w:rsidP="00AF70C4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STAIBANO</w:t>
            </w:r>
          </w:p>
          <w:p w14:paraId="28260DA8" w14:textId="670810D9" w:rsidR="00AF70C4" w:rsidRPr="00EA4AB6" w:rsidRDefault="00AF70C4" w:rsidP="00AF70C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STEFANIA</w:t>
            </w:r>
          </w:p>
        </w:tc>
      </w:tr>
      <w:tr w:rsidR="00AF70C4" w:rsidRPr="00EA4AB6" w14:paraId="14B300CE" w14:textId="77777777" w:rsidTr="008B55E8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64C2B" w14:textId="77777777" w:rsidR="00AF70C4" w:rsidRPr="00EA4AB6" w:rsidRDefault="00AF70C4" w:rsidP="00AF70C4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4DE17" w14:textId="21FBE737" w:rsidR="00AF70C4" w:rsidRPr="00EA4AB6" w:rsidRDefault="00AF70C4" w:rsidP="00AF70C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N79/1803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1DDBB" w14:textId="77777777" w:rsidR="00AF70C4" w:rsidRPr="00EA4AB6" w:rsidRDefault="00AF70C4" w:rsidP="00AF70C4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VENTRICI</w:t>
            </w:r>
          </w:p>
          <w:p w14:paraId="3E891BB5" w14:textId="0F0423FB" w:rsidR="00AF70C4" w:rsidRPr="00EA4AB6" w:rsidRDefault="00AF70C4" w:rsidP="00AF70C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ANNAGIOIA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8B244" w14:textId="279E3DE1" w:rsidR="00AF70C4" w:rsidRPr="00EA4AB6" w:rsidRDefault="00AF70C4" w:rsidP="00AF70C4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“I MEDIATORI SOLUBILI DERIVATI DAL MELANOMA MODULANO LA PLASTICITA' DEI NEUTROFILI E IL RILASCIO DI NEUTROPHIL EXTRACELLULAR TRAPS”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24554" w14:textId="77777777" w:rsidR="00AF70C4" w:rsidRPr="00EA4AB6" w:rsidRDefault="00AF70C4" w:rsidP="00AF70C4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GALDIERO</w:t>
            </w:r>
          </w:p>
          <w:p w14:paraId="5BDBA76E" w14:textId="713AAA7D" w:rsidR="00AF70C4" w:rsidRPr="00EA4AB6" w:rsidRDefault="00AF70C4" w:rsidP="00AF70C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MARIA ROSARIA</w:t>
            </w:r>
          </w:p>
        </w:tc>
      </w:tr>
      <w:tr w:rsidR="00AF70C4" w:rsidRPr="00313849" w14:paraId="15903D5A" w14:textId="77777777" w:rsidTr="008B55E8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28A25" w14:textId="77777777" w:rsidR="00AF70C4" w:rsidRPr="00EA4AB6" w:rsidRDefault="00AF70C4" w:rsidP="00AF70C4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A86D4" w14:textId="46B5632C" w:rsidR="00AF70C4" w:rsidRPr="00EA4AB6" w:rsidRDefault="00AF70C4" w:rsidP="00AF70C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N79/1841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A7110" w14:textId="37AA6E38" w:rsidR="00AF70C4" w:rsidRPr="00EA4AB6" w:rsidRDefault="00AF70C4" w:rsidP="00AF70C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VISCARDI VIVIANA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03ECB" w14:textId="25198C05" w:rsidR="00AF70C4" w:rsidRPr="00EA4AB6" w:rsidRDefault="00AF70C4" w:rsidP="00AF70C4">
            <w:pPr>
              <w:rPr>
                <w:sz w:val="20"/>
                <w:szCs w:val="20"/>
                <w:lang w:val="en-US"/>
              </w:rPr>
            </w:pPr>
            <w:r w:rsidRPr="00EA4AB6">
              <w:rPr>
                <w:sz w:val="20"/>
                <w:szCs w:val="20"/>
              </w:rPr>
              <w:t>SODIUM/CALCIUM EXCHANGERS NCX1 AND NCX3 COOPERATE WITH NEUROD1 IN NEUROGENESIS PROCESS IN AN ADULT MODEL OF ISCHEMIC PRECONDITIONING IN RATS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9AC" w14:textId="77777777" w:rsidR="00AF70C4" w:rsidRPr="00EA4AB6" w:rsidRDefault="00AF70C4" w:rsidP="00AF70C4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PIGNATARO GIUSEPPE</w:t>
            </w:r>
          </w:p>
          <w:p w14:paraId="45C5AE52" w14:textId="77777777" w:rsidR="00AF70C4" w:rsidRPr="00EA4AB6" w:rsidRDefault="00AF70C4" w:rsidP="00AF70C4">
            <w:pPr>
              <w:rPr>
                <w:b/>
                <w:bCs/>
                <w:sz w:val="20"/>
                <w:szCs w:val="20"/>
                <w:lang w:val="it-IT"/>
              </w:rPr>
            </w:pPr>
            <w:r w:rsidRPr="00EA4AB6">
              <w:rPr>
                <w:b/>
                <w:bCs/>
                <w:sz w:val="20"/>
                <w:szCs w:val="20"/>
                <w:lang w:val="it-IT"/>
              </w:rPr>
              <w:t>Relatore interno</w:t>
            </w:r>
          </w:p>
          <w:p w14:paraId="055E813A" w14:textId="4BBD5A87" w:rsidR="00AF70C4" w:rsidRPr="00EA4AB6" w:rsidRDefault="00AF70C4" w:rsidP="00AF70C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MOLINARO PASQUALE</w:t>
            </w:r>
          </w:p>
        </w:tc>
      </w:tr>
      <w:tr w:rsidR="00AF70C4" w:rsidRPr="00313849" w14:paraId="58F926D1" w14:textId="77777777" w:rsidTr="008B55E8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E70C6" w14:textId="77777777" w:rsidR="00AF70C4" w:rsidRPr="00EA4AB6" w:rsidRDefault="00AF70C4" w:rsidP="00AF70C4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935EB" w14:textId="3A46C59C" w:rsidR="00AF70C4" w:rsidRPr="00EA4AB6" w:rsidRDefault="00AF70C4" w:rsidP="00AF70C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N79/1853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A0954" w14:textId="4817BFF9" w:rsidR="00AF70C4" w:rsidRPr="00EA4AB6" w:rsidRDefault="00AF70C4" w:rsidP="00AF70C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D’AMATO DANIELA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4D0DB" w14:textId="3F9BBE3C" w:rsidR="00AF70C4" w:rsidRPr="00EA4AB6" w:rsidRDefault="00AF70C4" w:rsidP="00AF70C4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VALUTAZIONE DI FATTORI SOLUBILI E CELLULE STAMINALI IN CONCENTRATI MIDOLLARI PER APPLICAZIONI DI MEDICINA RIGENERATIVA.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45A92" w14:textId="77777777" w:rsidR="00AF70C4" w:rsidRPr="00EA4AB6" w:rsidRDefault="00AF70C4" w:rsidP="00AF70C4">
            <w:pPr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FORMISANO PIETRO</w:t>
            </w:r>
          </w:p>
          <w:p w14:paraId="3AB34DEF" w14:textId="77777777" w:rsidR="00AF70C4" w:rsidRPr="00EA4AB6" w:rsidRDefault="00AF70C4" w:rsidP="00AF70C4">
            <w:pPr>
              <w:rPr>
                <w:b/>
                <w:bCs/>
                <w:sz w:val="20"/>
                <w:szCs w:val="20"/>
                <w:lang w:val="it-IT"/>
              </w:rPr>
            </w:pPr>
            <w:r w:rsidRPr="00EA4AB6">
              <w:rPr>
                <w:b/>
                <w:bCs/>
                <w:sz w:val="20"/>
                <w:szCs w:val="20"/>
                <w:lang w:val="it-IT"/>
              </w:rPr>
              <w:t>Relatore interno</w:t>
            </w:r>
          </w:p>
          <w:p w14:paraId="0EEA98EB" w14:textId="0BC19AD3" w:rsidR="00AF70C4" w:rsidRPr="00EA4AB6" w:rsidRDefault="00AF70C4" w:rsidP="00AF70C4">
            <w:pPr>
              <w:jc w:val="both"/>
              <w:rPr>
                <w:sz w:val="20"/>
                <w:szCs w:val="20"/>
                <w:lang w:val="it-IT"/>
              </w:rPr>
            </w:pPr>
            <w:r w:rsidRPr="00EA4AB6">
              <w:rPr>
                <w:sz w:val="20"/>
                <w:szCs w:val="20"/>
                <w:lang w:val="it-IT"/>
              </w:rPr>
              <w:t>MELILLO ROSA MARINA</w:t>
            </w:r>
          </w:p>
        </w:tc>
      </w:tr>
    </w:tbl>
    <w:p w14:paraId="5D9C3FEC" w14:textId="77777777" w:rsidR="004F53D4" w:rsidRPr="00810D89" w:rsidRDefault="004F53D4" w:rsidP="004F53D4">
      <w:pPr>
        <w:spacing w:after="160" w:line="259" w:lineRule="auto"/>
        <w:rPr>
          <w:b/>
          <w:lang w:val="it-IT"/>
        </w:rPr>
      </w:pPr>
    </w:p>
    <w:p w14:paraId="46B4D4F2" w14:textId="77777777" w:rsidR="004F53D4" w:rsidRDefault="004F53D4">
      <w:pPr>
        <w:spacing w:after="160" w:line="259" w:lineRule="auto"/>
        <w:rPr>
          <w:b/>
          <w:lang w:val="it-IT"/>
        </w:rPr>
      </w:pPr>
    </w:p>
    <w:sectPr w:rsidR="004F5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3B92"/>
    <w:multiLevelType w:val="hybridMultilevel"/>
    <w:tmpl w:val="C16CD2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57547"/>
    <w:multiLevelType w:val="hybridMultilevel"/>
    <w:tmpl w:val="9A7E51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74B21"/>
    <w:multiLevelType w:val="hybridMultilevel"/>
    <w:tmpl w:val="C16CD27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C14FD1"/>
    <w:multiLevelType w:val="hybridMultilevel"/>
    <w:tmpl w:val="789687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0261A"/>
    <w:multiLevelType w:val="hybridMultilevel"/>
    <w:tmpl w:val="D6BC6C3A"/>
    <w:lvl w:ilvl="0" w:tplc="8C4CE7D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D2FE2"/>
    <w:multiLevelType w:val="hybridMultilevel"/>
    <w:tmpl w:val="57EA22F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A64C32"/>
    <w:multiLevelType w:val="hybridMultilevel"/>
    <w:tmpl w:val="C16CD2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8030BC"/>
    <w:multiLevelType w:val="hybridMultilevel"/>
    <w:tmpl w:val="C744073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524F71"/>
    <w:multiLevelType w:val="hybridMultilevel"/>
    <w:tmpl w:val="9A7E51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582A76"/>
    <w:multiLevelType w:val="hybridMultilevel"/>
    <w:tmpl w:val="D50CEF8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558380">
    <w:abstractNumId w:val="4"/>
  </w:num>
  <w:num w:numId="2" w16cid:durableId="669136336">
    <w:abstractNumId w:val="9"/>
  </w:num>
  <w:num w:numId="3" w16cid:durableId="112944497">
    <w:abstractNumId w:val="3"/>
  </w:num>
  <w:num w:numId="4" w16cid:durableId="993993518">
    <w:abstractNumId w:val="7"/>
  </w:num>
  <w:num w:numId="5" w16cid:durableId="1416826472">
    <w:abstractNumId w:val="2"/>
  </w:num>
  <w:num w:numId="6" w16cid:durableId="644163324">
    <w:abstractNumId w:val="5"/>
  </w:num>
  <w:num w:numId="7" w16cid:durableId="2024361514">
    <w:abstractNumId w:val="1"/>
  </w:num>
  <w:num w:numId="8" w16cid:durableId="1910381284">
    <w:abstractNumId w:val="8"/>
  </w:num>
  <w:num w:numId="9" w16cid:durableId="422384746">
    <w:abstractNumId w:val="0"/>
  </w:num>
  <w:num w:numId="10" w16cid:durableId="1431391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8F"/>
    <w:rsid w:val="0001137E"/>
    <w:rsid w:val="00023331"/>
    <w:rsid w:val="000334EC"/>
    <w:rsid w:val="00046685"/>
    <w:rsid w:val="00060C9B"/>
    <w:rsid w:val="00070397"/>
    <w:rsid w:val="0007394B"/>
    <w:rsid w:val="00082A33"/>
    <w:rsid w:val="00083CBB"/>
    <w:rsid w:val="00087799"/>
    <w:rsid w:val="000906A5"/>
    <w:rsid w:val="000B430C"/>
    <w:rsid w:val="000B60CF"/>
    <w:rsid w:val="000B720A"/>
    <w:rsid w:val="000D4EAE"/>
    <w:rsid w:val="00105AF1"/>
    <w:rsid w:val="00112D0D"/>
    <w:rsid w:val="001144CA"/>
    <w:rsid w:val="001200D2"/>
    <w:rsid w:val="00142BC8"/>
    <w:rsid w:val="00160D28"/>
    <w:rsid w:val="0018763C"/>
    <w:rsid w:val="001A57C9"/>
    <w:rsid w:val="001A5DAA"/>
    <w:rsid w:val="001B2C8C"/>
    <w:rsid w:val="001B37DB"/>
    <w:rsid w:val="001C4E5D"/>
    <w:rsid w:val="001D3220"/>
    <w:rsid w:val="001D6D77"/>
    <w:rsid w:val="001E40FC"/>
    <w:rsid w:val="00205FA5"/>
    <w:rsid w:val="00207357"/>
    <w:rsid w:val="00210684"/>
    <w:rsid w:val="0021109C"/>
    <w:rsid w:val="002303E3"/>
    <w:rsid w:val="00232F45"/>
    <w:rsid w:val="0025373B"/>
    <w:rsid w:val="0027065E"/>
    <w:rsid w:val="0028212B"/>
    <w:rsid w:val="0028220B"/>
    <w:rsid w:val="002A0408"/>
    <w:rsid w:val="002B41E5"/>
    <w:rsid w:val="002B7E5F"/>
    <w:rsid w:val="002E4949"/>
    <w:rsid w:val="002E5324"/>
    <w:rsid w:val="002F1042"/>
    <w:rsid w:val="002F1894"/>
    <w:rsid w:val="002F25A8"/>
    <w:rsid w:val="002F443D"/>
    <w:rsid w:val="00313849"/>
    <w:rsid w:val="00324BB5"/>
    <w:rsid w:val="0032574F"/>
    <w:rsid w:val="003309D9"/>
    <w:rsid w:val="003425AA"/>
    <w:rsid w:val="003533DA"/>
    <w:rsid w:val="00353B28"/>
    <w:rsid w:val="0035427A"/>
    <w:rsid w:val="00363E5A"/>
    <w:rsid w:val="00367EDB"/>
    <w:rsid w:val="003868D3"/>
    <w:rsid w:val="003A2DBF"/>
    <w:rsid w:val="003B2E8F"/>
    <w:rsid w:val="003B69E7"/>
    <w:rsid w:val="003D3BA7"/>
    <w:rsid w:val="003D4286"/>
    <w:rsid w:val="003D4B94"/>
    <w:rsid w:val="003E21C0"/>
    <w:rsid w:val="003E734A"/>
    <w:rsid w:val="003F063E"/>
    <w:rsid w:val="00401316"/>
    <w:rsid w:val="00405336"/>
    <w:rsid w:val="00405D11"/>
    <w:rsid w:val="0042479D"/>
    <w:rsid w:val="00431C84"/>
    <w:rsid w:val="004330B3"/>
    <w:rsid w:val="0043578F"/>
    <w:rsid w:val="00452A88"/>
    <w:rsid w:val="00457139"/>
    <w:rsid w:val="00491DFE"/>
    <w:rsid w:val="00497A9E"/>
    <w:rsid w:val="004B5379"/>
    <w:rsid w:val="004D3123"/>
    <w:rsid w:val="004D7676"/>
    <w:rsid w:val="004F53D4"/>
    <w:rsid w:val="004F7C46"/>
    <w:rsid w:val="00507C70"/>
    <w:rsid w:val="00507E0E"/>
    <w:rsid w:val="00524F7B"/>
    <w:rsid w:val="005337F4"/>
    <w:rsid w:val="005628BF"/>
    <w:rsid w:val="00566692"/>
    <w:rsid w:val="00591C1B"/>
    <w:rsid w:val="005C1632"/>
    <w:rsid w:val="005C5A30"/>
    <w:rsid w:val="005D287A"/>
    <w:rsid w:val="005E038F"/>
    <w:rsid w:val="005E2346"/>
    <w:rsid w:val="005F2CD7"/>
    <w:rsid w:val="00631CCB"/>
    <w:rsid w:val="0063295E"/>
    <w:rsid w:val="00653DC9"/>
    <w:rsid w:val="00663040"/>
    <w:rsid w:val="00675229"/>
    <w:rsid w:val="00684CE7"/>
    <w:rsid w:val="006944D4"/>
    <w:rsid w:val="006A0BCE"/>
    <w:rsid w:val="006A5429"/>
    <w:rsid w:val="006A552F"/>
    <w:rsid w:val="006B1E97"/>
    <w:rsid w:val="006B469D"/>
    <w:rsid w:val="006C7D2A"/>
    <w:rsid w:val="006E5738"/>
    <w:rsid w:val="006E6CC4"/>
    <w:rsid w:val="006E7A43"/>
    <w:rsid w:val="006F32B4"/>
    <w:rsid w:val="006F384D"/>
    <w:rsid w:val="006F438F"/>
    <w:rsid w:val="00713C9D"/>
    <w:rsid w:val="00720E46"/>
    <w:rsid w:val="00743FDF"/>
    <w:rsid w:val="0075234B"/>
    <w:rsid w:val="0075669A"/>
    <w:rsid w:val="00757A47"/>
    <w:rsid w:val="007A6A50"/>
    <w:rsid w:val="007A7C14"/>
    <w:rsid w:val="007C0E6E"/>
    <w:rsid w:val="007D13F9"/>
    <w:rsid w:val="007D60E0"/>
    <w:rsid w:val="007E754A"/>
    <w:rsid w:val="00810D89"/>
    <w:rsid w:val="008503E3"/>
    <w:rsid w:val="00871324"/>
    <w:rsid w:val="0087262A"/>
    <w:rsid w:val="0087590A"/>
    <w:rsid w:val="00881338"/>
    <w:rsid w:val="00883BEE"/>
    <w:rsid w:val="008A2372"/>
    <w:rsid w:val="008B4F56"/>
    <w:rsid w:val="008D2B4C"/>
    <w:rsid w:val="008E6C35"/>
    <w:rsid w:val="008F0A90"/>
    <w:rsid w:val="008F45A8"/>
    <w:rsid w:val="008F4705"/>
    <w:rsid w:val="008F7F79"/>
    <w:rsid w:val="0090573D"/>
    <w:rsid w:val="00914FDE"/>
    <w:rsid w:val="009217AF"/>
    <w:rsid w:val="00926192"/>
    <w:rsid w:val="0093195F"/>
    <w:rsid w:val="0093197D"/>
    <w:rsid w:val="0094754A"/>
    <w:rsid w:val="00985DFF"/>
    <w:rsid w:val="009A012E"/>
    <w:rsid w:val="009B41EB"/>
    <w:rsid w:val="009B5BB8"/>
    <w:rsid w:val="009B7155"/>
    <w:rsid w:val="009D635E"/>
    <w:rsid w:val="009F64B7"/>
    <w:rsid w:val="00A05512"/>
    <w:rsid w:val="00A40064"/>
    <w:rsid w:val="00A4132A"/>
    <w:rsid w:val="00A51B0B"/>
    <w:rsid w:val="00A55D94"/>
    <w:rsid w:val="00A70784"/>
    <w:rsid w:val="00A74D98"/>
    <w:rsid w:val="00A81058"/>
    <w:rsid w:val="00AA42D3"/>
    <w:rsid w:val="00AA7749"/>
    <w:rsid w:val="00AC78F5"/>
    <w:rsid w:val="00AD4628"/>
    <w:rsid w:val="00AD59BD"/>
    <w:rsid w:val="00AF70C4"/>
    <w:rsid w:val="00B14577"/>
    <w:rsid w:val="00B1629A"/>
    <w:rsid w:val="00B5441D"/>
    <w:rsid w:val="00B6624A"/>
    <w:rsid w:val="00B72491"/>
    <w:rsid w:val="00B80DFE"/>
    <w:rsid w:val="00B829AB"/>
    <w:rsid w:val="00BA369A"/>
    <w:rsid w:val="00BB1421"/>
    <w:rsid w:val="00BB245E"/>
    <w:rsid w:val="00BC1F99"/>
    <w:rsid w:val="00C00EC1"/>
    <w:rsid w:val="00C02A51"/>
    <w:rsid w:val="00C07C1A"/>
    <w:rsid w:val="00C12F78"/>
    <w:rsid w:val="00C1663D"/>
    <w:rsid w:val="00C30458"/>
    <w:rsid w:val="00C72245"/>
    <w:rsid w:val="00C77D2D"/>
    <w:rsid w:val="00C84092"/>
    <w:rsid w:val="00C9759B"/>
    <w:rsid w:val="00CA5FFC"/>
    <w:rsid w:val="00CD4638"/>
    <w:rsid w:val="00CD6CDD"/>
    <w:rsid w:val="00CE4F65"/>
    <w:rsid w:val="00CE5DCF"/>
    <w:rsid w:val="00CF75A5"/>
    <w:rsid w:val="00CF7D9F"/>
    <w:rsid w:val="00CF7FFE"/>
    <w:rsid w:val="00D11923"/>
    <w:rsid w:val="00D2476E"/>
    <w:rsid w:val="00D25BBA"/>
    <w:rsid w:val="00D34276"/>
    <w:rsid w:val="00D449B4"/>
    <w:rsid w:val="00D55648"/>
    <w:rsid w:val="00D62831"/>
    <w:rsid w:val="00D740A0"/>
    <w:rsid w:val="00D95D74"/>
    <w:rsid w:val="00D9709E"/>
    <w:rsid w:val="00DA3138"/>
    <w:rsid w:val="00DB375C"/>
    <w:rsid w:val="00DB3F99"/>
    <w:rsid w:val="00DB5EEC"/>
    <w:rsid w:val="00DD7C2E"/>
    <w:rsid w:val="00DF5EA7"/>
    <w:rsid w:val="00DF69B9"/>
    <w:rsid w:val="00E129CA"/>
    <w:rsid w:val="00E16645"/>
    <w:rsid w:val="00E64AC0"/>
    <w:rsid w:val="00E753D6"/>
    <w:rsid w:val="00E91857"/>
    <w:rsid w:val="00E96339"/>
    <w:rsid w:val="00EA49D6"/>
    <w:rsid w:val="00EA4AB6"/>
    <w:rsid w:val="00EA73DF"/>
    <w:rsid w:val="00EB45A0"/>
    <w:rsid w:val="00EC6F10"/>
    <w:rsid w:val="00ED56E8"/>
    <w:rsid w:val="00EF6DC0"/>
    <w:rsid w:val="00F17D6C"/>
    <w:rsid w:val="00F20E82"/>
    <w:rsid w:val="00F30D6F"/>
    <w:rsid w:val="00F575B3"/>
    <w:rsid w:val="00F73236"/>
    <w:rsid w:val="00F92388"/>
    <w:rsid w:val="00F9429A"/>
    <w:rsid w:val="00F95F9F"/>
    <w:rsid w:val="00FA3DA7"/>
    <w:rsid w:val="00FB17DC"/>
    <w:rsid w:val="00FB1BD1"/>
    <w:rsid w:val="00FB3ABA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A600"/>
  <w15:chartTrackingRefBased/>
  <w15:docId w15:val="{C3E8624B-9FE6-44C8-8FE0-626BD072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5E038F"/>
    <w:pPr>
      <w:keepNext/>
      <w:outlineLvl w:val="1"/>
    </w:pPr>
    <w:rPr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E03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rsid w:val="005E03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038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llegamentoipertestuale">
    <w:name w:val="Hyperlink"/>
    <w:rsid w:val="00C166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7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74F"/>
    <w:rPr>
      <w:rFonts w:ascii="Segoe UI" w:eastAsia="Times New Roman" w:hAnsi="Segoe UI" w:cs="Segoe UI"/>
      <w:sz w:val="18"/>
      <w:szCs w:val="18"/>
      <w:lang w:val="en-GB"/>
    </w:rPr>
  </w:style>
  <w:style w:type="paragraph" w:styleId="Pidipagina">
    <w:name w:val="footer"/>
    <w:basedOn w:val="Normale"/>
    <w:link w:val="PidipaginaCarattere"/>
    <w:rsid w:val="00232F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32F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105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Parisi</dc:creator>
  <cp:keywords/>
  <dc:description/>
  <cp:lastModifiedBy>NAUSICAA ZENDRINI</cp:lastModifiedBy>
  <cp:revision>2</cp:revision>
  <cp:lastPrinted>2023-03-15T13:02:00Z</cp:lastPrinted>
  <dcterms:created xsi:type="dcterms:W3CDTF">2023-07-17T07:34:00Z</dcterms:created>
  <dcterms:modified xsi:type="dcterms:W3CDTF">2023-07-17T07:34:00Z</dcterms:modified>
</cp:coreProperties>
</file>